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8A" w:rsidRDefault="00720DF5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32"/>
          <w:szCs w:val="32"/>
        </w:rPr>
        <w:t>BIỂU PHÍ SẢN PHẨM BẢO HIỂM DU LỊCH QUỐC TẾ</w:t>
      </w:r>
    </w:p>
    <w:p w:rsidR="000A618A" w:rsidRDefault="000A61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618A" w:rsidRDefault="000A61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618A" w:rsidRDefault="000A618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0A618A" w:rsidRDefault="0072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1.  Du lịch các nước Đông Nam Á</w:t>
      </w:r>
    </w:p>
    <w:p w:rsidR="000A618A" w:rsidRDefault="000A618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0A618A" w:rsidRDefault="00720DF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Phí tính theo cá nhân: Đvt: USD, EUR</w:t>
      </w:r>
    </w:p>
    <w:p w:rsidR="000A618A" w:rsidRDefault="000A618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160"/>
        <w:gridCol w:w="1260"/>
        <w:gridCol w:w="1260"/>
        <w:gridCol w:w="1320"/>
        <w:gridCol w:w="1560"/>
      </w:tblGrid>
      <w:tr w:rsidR="000A618A" w:rsidRPr="00901AD8">
        <w:trPr>
          <w:trHeight w:val="347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Số ngày /chuyến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Chương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Chương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Chương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Chương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Chương</w:t>
            </w:r>
          </w:p>
        </w:tc>
      </w:tr>
      <w:tr w:rsidR="000A618A" w:rsidRPr="00901AD8">
        <w:trPr>
          <w:trHeight w:val="44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đi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trình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trình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7"/>
                <w:sz w:val="26"/>
                <w:szCs w:val="26"/>
              </w:rPr>
              <w:t>trình 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trình 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trình E</w:t>
            </w:r>
          </w:p>
        </w:tc>
      </w:tr>
      <w:tr w:rsidR="000A618A" w:rsidRPr="00901AD8">
        <w:trPr>
          <w:trHeight w:val="49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50,000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7"/>
                <w:sz w:val="26"/>
                <w:szCs w:val="26"/>
              </w:rPr>
              <w:t>70,000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100,000</w:t>
            </w:r>
          </w:p>
        </w:tc>
      </w:tr>
      <w:tr w:rsidR="000A618A" w:rsidRPr="00901AD8">
        <w:trPr>
          <w:trHeight w:val="19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18A" w:rsidRPr="00901AD8">
        <w:trPr>
          <w:trHeight w:val="27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5 ngày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1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1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11</w:t>
            </w:r>
          </w:p>
        </w:tc>
      </w:tr>
      <w:tr w:rsidR="000A618A" w:rsidRPr="00901AD8">
        <w:trPr>
          <w:trHeight w:val="16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8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8 ngày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13</w:t>
            </w:r>
          </w:p>
        </w:tc>
      </w:tr>
      <w:tr w:rsidR="000A618A" w:rsidRPr="00901AD8">
        <w:trPr>
          <w:trHeight w:val="15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8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15 ngày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22</w:t>
            </w:r>
          </w:p>
        </w:tc>
      </w:tr>
      <w:tr w:rsidR="000A618A" w:rsidRPr="00901AD8">
        <w:trPr>
          <w:trHeight w:val="15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8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24 ngày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31</w:t>
            </w:r>
          </w:p>
        </w:tc>
      </w:tr>
      <w:tr w:rsidR="000A618A" w:rsidRPr="00901AD8">
        <w:trPr>
          <w:trHeight w:val="15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8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31 ngày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36</w:t>
            </w:r>
          </w:p>
        </w:tc>
      </w:tr>
      <w:tr w:rsidR="000A618A" w:rsidRPr="00901AD8">
        <w:trPr>
          <w:trHeight w:val="15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8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45 ngày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51</w:t>
            </w:r>
          </w:p>
        </w:tc>
      </w:tr>
      <w:tr w:rsidR="000A618A" w:rsidRPr="00901AD8">
        <w:trPr>
          <w:trHeight w:val="15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8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60 ngày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65</w:t>
            </w:r>
          </w:p>
        </w:tc>
      </w:tr>
      <w:tr w:rsidR="000A618A" w:rsidRPr="00901AD8">
        <w:trPr>
          <w:trHeight w:val="16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90 ngày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93</w:t>
            </w:r>
          </w:p>
        </w:tc>
      </w:tr>
      <w:tr w:rsidR="000A618A" w:rsidRPr="00901AD8">
        <w:trPr>
          <w:trHeight w:val="16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120 ngày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7"/>
                <w:sz w:val="26"/>
                <w:szCs w:val="26"/>
              </w:rPr>
              <w:t>120</w:t>
            </w:r>
          </w:p>
        </w:tc>
      </w:tr>
      <w:tr w:rsidR="000A618A" w:rsidRPr="00901AD8">
        <w:trPr>
          <w:trHeight w:val="16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150 ngày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7"/>
                <w:sz w:val="26"/>
                <w:szCs w:val="2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7"/>
                <w:sz w:val="26"/>
                <w:szCs w:val="26"/>
              </w:rPr>
              <w:t>148</w:t>
            </w:r>
          </w:p>
        </w:tc>
      </w:tr>
      <w:tr w:rsidR="000A618A" w:rsidRPr="00901AD8">
        <w:trPr>
          <w:trHeight w:val="16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180 ngày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7"/>
                <w:sz w:val="26"/>
                <w:szCs w:val="26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7"/>
                <w:sz w:val="26"/>
                <w:szCs w:val="26"/>
              </w:rPr>
              <w:t>176</w:t>
            </w:r>
          </w:p>
        </w:tc>
      </w:tr>
      <w:tr w:rsidR="000A618A" w:rsidRPr="00901AD8">
        <w:trPr>
          <w:trHeight w:val="16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0A618A" w:rsidRDefault="000A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A618A">
          <w:pgSz w:w="15840" w:h="12240" w:orient="landscape"/>
          <w:pgMar w:top="1169" w:right="3220" w:bottom="1440" w:left="1440" w:header="720" w:footer="720" w:gutter="0"/>
          <w:cols w:space="720" w:equalWidth="0">
            <w:col w:w="11180"/>
          </w:cols>
          <w:noEndnote/>
        </w:sectPr>
      </w:pPr>
    </w:p>
    <w:p w:rsidR="000A618A" w:rsidRDefault="0072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/>
          <w:b/>
          <w:bCs/>
          <w:sz w:val="26"/>
          <w:szCs w:val="26"/>
        </w:rPr>
        <w:t>2.  Du lịch các nước Châu Á (loại trừ Nhật Bản, Úc và New Zealand)</w:t>
      </w:r>
    </w:p>
    <w:p w:rsidR="000A618A" w:rsidRDefault="000A618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0A618A" w:rsidRDefault="00720DF5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Phí tính theo cá nhân.Đvt: USD, EUR</w:t>
      </w:r>
    </w:p>
    <w:p w:rsidR="000A618A" w:rsidRDefault="000A618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280"/>
        <w:gridCol w:w="1360"/>
        <w:gridCol w:w="1360"/>
        <w:gridCol w:w="1420"/>
        <w:gridCol w:w="1540"/>
      </w:tblGrid>
      <w:tr w:rsidR="000A618A" w:rsidRPr="00901AD8">
        <w:trPr>
          <w:trHeight w:val="347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Sốngày/chuyến đi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Chương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Chương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Chương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Chương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Chương</w:t>
            </w:r>
          </w:p>
        </w:tc>
      </w:tr>
      <w:tr w:rsidR="000A618A" w:rsidRPr="00901AD8">
        <w:trPr>
          <w:trHeight w:val="449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trình 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trình 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trình 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trình 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trình E</w:t>
            </w:r>
          </w:p>
        </w:tc>
      </w:tr>
      <w:tr w:rsidR="000A618A" w:rsidRPr="00901AD8">
        <w:trPr>
          <w:trHeight w:val="487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20,000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7"/>
                <w:sz w:val="26"/>
                <w:szCs w:val="2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70,000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100,000</w:t>
            </w:r>
          </w:p>
        </w:tc>
      </w:tr>
      <w:tr w:rsidR="000A618A" w:rsidRPr="00901AD8">
        <w:trPr>
          <w:trHeight w:val="19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18A" w:rsidRPr="00901AD8">
        <w:trPr>
          <w:trHeight w:val="279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Cho tới 5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1"/>
                <w:sz w:val="26"/>
                <w:szCs w:val="2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14</w:t>
            </w:r>
          </w:p>
        </w:tc>
      </w:tr>
      <w:tr w:rsidR="000A618A" w:rsidRPr="00901AD8">
        <w:trPr>
          <w:trHeight w:val="1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Cho tới 8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17</w:t>
            </w:r>
          </w:p>
        </w:tc>
      </w:tr>
      <w:tr w:rsidR="000A618A" w:rsidRPr="00901AD8">
        <w:trPr>
          <w:trHeight w:val="1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15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29</w:t>
            </w:r>
          </w:p>
        </w:tc>
      </w:tr>
      <w:tr w:rsidR="000A618A" w:rsidRPr="00901AD8">
        <w:trPr>
          <w:trHeight w:val="1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24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42</w:t>
            </w:r>
          </w:p>
        </w:tc>
      </w:tr>
      <w:tr w:rsidR="000A618A" w:rsidRPr="00901AD8">
        <w:trPr>
          <w:trHeight w:val="1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31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46</w:t>
            </w:r>
          </w:p>
        </w:tc>
      </w:tr>
      <w:tr w:rsidR="000A618A" w:rsidRPr="00901AD8">
        <w:trPr>
          <w:trHeight w:val="1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45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65</w:t>
            </w:r>
          </w:p>
        </w:tc>
      </w:tr>
      <w:tr w:rsidR="000A618A" w:rsidRPr="00901AD8">
        <w:trPr>
          <w:trHeight w:val="1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60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83</w:t>
            </w:r>
          </w:p>
        </w:tc>
      </w:tr>
      <w:tr w:rsidR="000A618A" w:rsidRPr="00901AD8">
        <w:trPr>
          <w:trHeight w:val="1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90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7"/>
                <w:sz w:val="26"/>
                <w:szCs w:val="26"/>
              </w:rPr>
              <w:t>119</w:t>
            </w:r>
          </w:p>
        </w:tc>
      </w:tr>
      <w:tr w:rsidR="000A618A" w:rsidRPr="00901AD8">
        <w:trPr>
          <w:trHeight w:val="1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Cho tới 120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7"/>
                <w:sz w:val="26"/>
                <w:szCs w:val="26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7"/>
                <w:sz w:val="26"/>
                <w:szCs w:val="26"/>
              </w:rPr>
              <w:t>120</w:t>
            </w:r>
          </w:p>
        </w:tc>
      </w:tr>
      <w:tr w:rsidR="000A618A" w:rsidRPr="00901AD8">
        <w:trPr>
          <w:trHeight w:val="1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Cho tới 150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7"/>
                <w:sz w:val="26"/>
                <w:szCs w:val="26"/>
              </w:rPr>
              <w:t>135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7"/>
                <w:sz w:val="26"/>
                <w:szCs w:val="26"/>
              </w:rPr>
              <w:t>154</w:t>
            </w:r>
          </w:p>
        </w:tc>
      </w:tr>
      <w:tr w:rsidR="000A618A" w:rsidRPr="00901AD8">
        <w:trPr>
          <w:trHeight w:val="1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Cho tới 180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7"/>
                <w:sz w:val="26"/>
                <w:szCs w:val="26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7"/>
                <w:sz w:val="26"/>
                <w:szCs w:val="26"/>
              </w:rPr>
              <w:t>158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7"/>
                <w:sz w:val="26"/>
                <w:szCs w:val="26"/>
              </w:rPr>
              <w:t>191</w:t>
            </w:r>
          </w:p>
        </w:tc>
      </w:tr>
      <w:tr w:rsidR="000A618A" w:rsidRPr="00901AD8">
        <w:trPr>
          <w:trHeight w:val="1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0A618A" w:rsidRDefault="000A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A618A">
          <w:pgSz w:w="15840" w:h="12240" w:orient="landscape"/>
          <w:pgMar w:top="1421" w:right="2780" w:bottom="1440" w:left="1440" w:header="720" w:footer="720" w:gutter="0"/>
          <w:cols w:space="720" w:equalWidth="0">
            <w:col w:w="11620"/>
          </w:cols>
          <w:noEndnote/>
        </w:sectPr>
      </w:pPr>
    </w:p>
    <w:p w:rsidR="000A618A" w:rsidRDefault="0072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/>
          <w:b/>
          <w:bCs/>
          <w:sz w:val="26"/>
          <w:szCs w:val="26"/>
        </w:rPr>
        <w:t>3.  Du lịch Toàn cầu</w:t>
      </w:r>
    </w:p>
    <w:p w:rsidR="000A618A" w:rsidRDefault="000A618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0A618A" w:rsidRDefault="00720DF5">
      <w:pPr>
        <w:widowControl w:val="0"/>
        <w:autoSpaceDE w:val="0"/>
        <w:autoSpaceDN w:val="0"/>
        <w:adjustRightInd w:val="0"/>
        <w:spacing w:after="0" w:line="239" w:lineRule="auto"/>
        <w:ind w:left="4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Phí tính theo cá nhân.Đvt: USD, EUR</w:t>
      </w:r>
    </w:p>
    <w:p w:rsidR="000A618A" w:rsidRDefault="000A618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1280"/>
        <w:gridCol w:w="1360"/>
        <w:gridCol w:w="1300"/>
        <w:gridCol w:w="1440"/>
        <w:gridCol w:w="1440"/>
      </w:tblGrid>
      <w:tr w:rsidR="000A618A" w:rsidRPr="00901AD8">
        <w:trPr>
          <w:trHeight w:val="347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i/>
                <w:iCs/>
                <w:w w:val="99"/>
                <w:sz w:val="26"/>
                <w:szCs w:val="26"/>
              </w:rPr>
              <w:t>Sốngày/chuyến đi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Chương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Chương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B08D9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08D9">
              <w:rPr>
                <w:rFonts w:ascii="Times New Roman" w:hAnsi="Times New Roman"/>
                <w:b/>
                <w:bCs/>
                <w:w w:val="99"/>
                <w:sz w:val="26"/>
                <w:szCs w:val="26"/>
                <w:highlight w:val="yellow"/>
              </w:rPr>
              <w:t>Chương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Chương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Chương</w:t>
            </w:r>
          </w:p>
        </w:tc>
      </w:tr>
      <w:tr w:rsidR="000A618A" w:rsidRPr="009B08D9">
        <w:trPr>
          <w:trHeight w:val="44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trình 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trình 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B08D9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08D9"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  <w:t>trình 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7"/>
                <w:sz w:val="26"/>
                <w:szCs w:val="26"/>
              </w:rPr>
              <w:t>trình 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trình E</w:t>
            </w:r>
          </w:p>
        </w:tc>
      </w:tr>
      <w:tr w:rsidR="000A618A" w:rsidRPr="00901AD8">
        <w:trPr>
          <w:trHeight w:val="49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20,000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B08D9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08D9">
              <w:rPr>
                <w:rFonts w:ascii="Times New Roman" w:hAnsi="Times New Roman"/>
                <w:b/>
                <w:bCs/>
                <w:w w:val="97"/>
                <w:sz w:val="26"/>
                <w:szCs w:val="26"/>
                <w:highlight w:val="yellow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26"/>
                <w:szCs w:val="26"/>
              </w:rPr>
              <w:t>70,000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100,000</w:t>
            </w:r>
          </w:p>
        </w:tc>
      </w:tr>
      <w:tr w:rsidR="000A618A" w:rsidRPr="00901AD8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18A" w:rsidRPr="00901AD8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Cho tới 5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15</w:t>
            </w:r>
          </w:p>
        </w:tc>
      </w:tr>
      <w:tr w:rsidR="000A618A" w:rsidRPr="00901AD8">
        <w:trPr>
          <w:trHeight w:val="1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Cho tới 8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19</w:t>
            </w:r>
          </w:p>
        </w:tc>
      </w:tr>
      <w:tr w:rsidR="000A618A" w:rsidRPr="00901AD8">
        <w:trPr>
          <w:trHeight w:val="1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15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35</w:t>
            </w:r>
          </w:p>
        </w:tc>
      </w:tr>
      <w:tr w:rsidR="000A618A" w:rsidRPr="00901AD8">
        <w:trPr>
          <w:trHeight w:val="1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24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48</w:t>
            </w:r>
          </w:p>
        </w:tc>
      </w:tr>
      <w:tr w:rsidR="000A618A" w:rsidRPr="00901AD8">
        <w:trPr>
          <w:trHeight w:val="1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31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57</w:t>
            </w:r>
          </w:p>
        </w:tc>
      </w:tr>
      <w:tr w:rsidR="000A618A" w:rsidRPr="00901AD8">
        <w:trPr>
          <w:trHeight w:val="1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45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77</w:t>
            </w:r>
          </w:p>
        </w:tc>
      </w:tr>
      <w:tr w:rsidR="000A618A" w:rsidRPr="00901AD8">
        <w:trPr>
          <w:trHeight w:val="1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Cho tới 60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2"/>
                <w:sz w:val="26"/>
                <w:szCs w:val="26"/>
              </w:rPr>
              <w:t>97</w:t>
            </w:r>
          </w:p>
        </w:tc>
      </w:tr>
      <w:tr w:rsidR="000A618A" w:rsidRPr="00901AD8">
        <w:trPr>
          <w:trHeight w:val="1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B08D9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08D9">
              <w:rPr>
                <w:rFonts w:ascii="Times New Roman" w:hAnsi="Times New Roman"/>
                <w:sz w:val="26"/>
                <w:szCs w:val="26"/>
                <w:highlight w:val="yellow"/>
              </w:rPr>
              <w:t>Cho tới 90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B08D9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08D9">
              <w:rPr>
                <w:rFonts w:ascii="Times New Roman" w:hAnsi="Times New Roman"/>
                <w:w w:val="99"/>
                <w:sz w:val="26"/>
                <w:szCs w:val="26"/>
                <w:highlight w:val="yellow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B08D9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08D9">
              <w:rPr>
                <w:rFonts w:ascii="Times New Roman" w:hAnsi="Times New Roman"/>
                <w:w w:val="99"/>
                <w:sz w:val="26"/>
                <w:szCs w:val="26"/>
                <w:highlight w:val="yellow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B08D9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08D9">
              <w:rPr>
                <w:rFonts w:ascii="Times New Roman" w:hAnsi="Times New Roman"/>
                <w:w w:val="99"/>
                <w:sz w:val="26"/>
                <w:szCs w:val="26"/>
                <w:highlight w:val="yellow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B08D9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08D9">
              <w:rPr>
                <w:rFonts w:ascii="Times New Roman" w:hAnsi="Times New Roman"/>
                <w:sz w:val="26"/>
                <w:szCs w:val="26"/>
                <w:highlight w:val="yellow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B08D9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08D9">
              <w:rPr>
                <w:rFonts w:ascii="Times New Roman" w:hAnsi="Times New Roman"/>
                <w:sz w:val="26"/>
                <w:szCs w:val="26"/>
                <w:highlight w:val="yellow"/>
              </w:rPr>
              <w:t>110</w:t>
            </w:r>
          </w:p>
        </w:tc>
      </w:tr>
      <w:tr w:rsidR="000A618A" w:rsidRPr="00901AD8">
        <w:trPr>
          <w:trHeight w:val="1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Cho tới 120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</w:tr>
      <w:tr w:rsidR="000A618A" w:rsidRPr="00901AD8">
        <w:trPr>
          <w:trHeight w:val="1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Cho tới 150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7"/>
                <w:sz w:val="26"/>
                <w:szCs w:val="26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181</w:t>
            </w:r>
          </w:p>
        </w:tc>
      </w:tr>
      <w:tr w:rsidR="000A618A" w:rsidRPr="00901AD8">
        <w:trPr>
          <w:trHeight w:val="1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A618A" w:rsidRPr="00901AD8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Cho tới 180 ngày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  <w:sz w:val="26"/>
                <w:szCs w:val="26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7"/>
                <w:sz w:val="26"/>
                <w:szCs w:val="26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</w:tr>
      <w:tr w:rsidR="000A618A" w:rsidRPr="00901AD8">
        <w:trPr>
          <w:trHeight w:val="1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0A618A" w:rsidRDefault="000A618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0A618A" w:rsidRDefault="00720DF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Ghi chú:</w:t>
      </w:r>
    </w:p>
    <w:p w:rsidR="000A618A" w:rsidRDefault="000A618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A618A" w:rsidRDefault="00720D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Biểu phí gia đình: Gấp đôi biểu phí cá nhân (Biểu phí gia đình áp dụng cho gia đình gồmvợ, chồng và một người con hợp pháp) </w:t>
      </w:r>
    </w:p>
    <w:p w:rsidR="000A618A" w:rsidRDefault="00720D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Đối tượng trên 70 tuổi: Phí cá nhân x 150% </w:t>
      </w:r>
    </w:p>
    <w:p w:rsidR="000A618A" w:rsidRDefault="000A618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6"/>
          <w:szCs w:val="26"/>
        </w:rPr>
      </w:pPr>
    </w:p>
    <w:p w:rsidR="000A618A" w:rsidRDefault="000A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A618A">
          <w:pgSz w:w="15840" w:h="12240" w:orient="landscape"/>
          <w:pgMar w:top="1169" w:right="720" w:bottom="1440" w:left="1440" w:header="720" w:footer="720" w:gutter="0"/>
          <w:cols w:space="720" w:equalWidth="0">
            <w:col w:w="13680"/>
          </w:cols>
          <w:noEndnote/>
        </w:sectPr>
      </w:pPr>
    </w:p>
    <w:p w:rsidR="000A618A" w:rsidRDefault="000A618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  <w:bookmarkStart w:id="3" w:name="page7"/>
      <w:bookmarkEnd w:id="3"/>
    </w:p>
    <w:p w:rsidR="000A618A" w:rsidRDefault="00720DF5">
      <w:pPr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BẢNG TÓM TẮT QUYỀN LỢI BẢO HIỂM</w:t>
      </w:r>
    </w:p>
    <w:p w:rsidR="000A618A" w:rsidRDefault="000A618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820"/>
        <w:gridCol w:w="500"/>
        <w:gridCol w:w="680"/>
        <w:gridCol w:w="5180"/>
        <w:gridCol w:w="1340"/>
        <w:gridCol w:w="1120"/>
        <w:gridCol w:w="320"/>
        <w:gridCol w:w="1440"/>
        <w:gridCol w:w="300"/>
        <w:gridCol w:w="1140"/>
        <w:gridCol w:w="1360"/>
        <w:gridCol w:w="880"/>
        <w:gridCol w:w="20"/>
      </w:tblGrid>
      <w:tr w:rsidR="000A618A" w:rsidRPr="00901AD8">
        <w:trPr>
          <w:trHeight w:val="25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i/>
                <w:iCs/>
              </w:rPr>
              <w:t>ĐVT: USD, EUR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4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</w:rPr>
              <w:t>Giới hạn trách nhiệm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81"/>
        </w:trPr>
        <w:tc>
          <w:tcPr>
            <w:tcW w:w="17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Hạng mục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4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Nội dung quyền lợi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8"/>
              </w:rPr>
              <w:t>Chương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Chương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Chương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Chương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8"/>
              </w:rPr>
              <w:t>Chương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42"/>
        </w:trPr>
        <w:tc>
          <w:tcPr>
            <w:tcW w:w="17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trình 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trình 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trình 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trình D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trình 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9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9"/>
              </w:rPr>
              <w:t>20,000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30,000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50,000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70,000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100,000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4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3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Giới hạn chính áp dụng đối với các chi phí điều trị nội trú, phẫu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2"/>
        </w:trPr>
        <w:tc>
          <w:tcPr>
            <w:tcW w:w="17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1. Chi phí Y tế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thuật, xe cứu thương và nhân viên y tế đi kèm, xét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</w:rPr>
              <w:t>20,000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30,000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50,000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70,000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100,000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7"/>
        </w:trPr>
        <w:tc>
          <w:tcPr>
            <w:tcW w:w="17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nghiệm,…Đây là giới hạn cho tất cả các chi phí phát sinh theo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5"/>
        </w:trPr>
        <w:tc>
          <w:tcPr>
            <w:tcW w:w="17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2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phần này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3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Chi phí điều trị ngoại trú: tiền khám bệnh, tiền thuốc theo kê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i/>
                <w:iCs/>
              </w:rPr>
              <w:t>1,000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i/>
                <w:iCs/>
              </w:rPr>
              <w:t>1,500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i/>
                <w:iCs/>
              </w:rPr>
              <w:t>2,500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i/>
                <w:iCs/>
              </w:rPr>
              <w:t>3,500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i/>
                <w:iCs/>
              </w:rPr>
              <w:t>5,000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94"/>
        </w:trPr>
        <w:tc>
          <w:tcPr>
            <w:tcW w:w="17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i/>
                <w:iCs/>
              </w:rPr>
              <w:t>Giới hạn phụ</w:t>
            </w:r>
          </w:p>
        </w:tc>
        <w:tc>
          <w:tcPr>
            <w:tcW w:w="5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đơn của bác sỹ, chụp x-quang hoặc các xét nghiệm để thực hiện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0"/>
        </w:trPr>
        <w:tc>
          <w:tcPr>
            <w:tcW w:w="17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việc chẩn đoán.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46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Hỗtrơ ̣cấp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04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cưu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5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sz w:val="5"/>
                <w:szCs w:val="5"/>
              </w:rPr>
              <w:t>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3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1.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Thông tin trước chuyến đi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2.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Thông tin về đại sứ quán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3. Những vấn đề dịch thuật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2"/>
        </w:trPr>
        <w:tc>
          <w:tcPr>
            <w:tcW w:w="1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2.1  Dịch  vụ  hỗ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4.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Những vấn đề về pháp luật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</w:rPr>
              <w:t>Bao gồm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Bao gồm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Bao gồm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</w:rPr>
              <w:t>Bao gồm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</w:rPr>
              <w:t>Bao gồm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2"/>
        </w:trPr>
        <w:tc>
          <w:tcPr>
            <w:tcW w:w="1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trợ du lịch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5.  Thông tin vềngười cung cấp dịchvụ y tế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6.  Hỗ trợ tin nhắn thân nhân khẩn cấp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7.  Tư vấn y tế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8.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Thông tin vềthời tiết và tỷ giá hối đoái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2.2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Hỗtrơ ̣cấp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i/>
                <w:iCs/>
                <w:w w:val="99"/>
              </w:rPr>
              <w:t>20,000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i/>
                <w:iCs/>
              </w:rPr>
              <w:t>30,000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i/>
                <w:iCs/>
              </w:rPr>
              <w:t>50,000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i/>
                <w:iCs/>
              </w:rPr>
              <w:t>70,000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i/>
                <w:iCs/>
              </w:rPr>
              <w:t>100,000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70"/>
        </w:trPr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cưu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36"/>
        </w:trPr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5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53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sz w:val="6"/>
                <w:szCs w:val="6"/>
              </w:rPr>
              <w:t>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35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2.2.a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Vận chuyển khẩn cấp Người được bảo hiểm tới cơ sở y tế gần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</w:rPr>
              <w:t>20,000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30,000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50,000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70,000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100,000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94"/>
        </w:trPr>
        <w:tc>
          <w:tcPr>
            <w:tcW w:w="17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Vận chuyển y tế</w:t>
            </w:r>
          </w:p>
        </w:tc>
        <w:tc>
          <w:tcPr>
            <w:tcW w:w="5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nhất có khả năng cung cấp đầy đủ các dịch vụ y tế.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0"/>
        </w:trPr>
        <w:tc>
          <w:tcPr>
            <w:tcW w:w="17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cấp cứu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41"/>
        </w:trPr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2.2.b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Đưa Người được bảo hiểm về Việt Nam hoặc quê hương khi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</w:rPr>
              <w:t>20,000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30,000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50,000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70,000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100,000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0"/>
        </w:trPr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 xml:space="preserve">PJICO </w:t>
            </w:r>
            <w:r w:rsidRPr="00901AD8">
              <w:rPr>
                <w:rFonts w:ascii="Times New Roman" w:hAnsi="Times New Roman"/>
              </w:rPr>
              <w:t>và Bác</w:t>
            </w:r>
            <w:r w:rsidRPr="00901AD8">
              <w:rPr>
                <w:rFonts w:ascii="Times New Roman" w:hAnsi="Times New Roman"/>
                <w:b/>
                <w:bCs/>
              </w:rPr>
              <w:t xml:space="preserve"> </w:t>
            </w:r>
            <w:r w:rsidRPr="00901AD8">
              <w:rPr>
                <w:rFonts w:ascii="Times New Roman" w:hAnsi="Times New Roman"/>
              </w:rPr>
              <w:t>sỹ của</w:t>
            </w:r>
            <w:r w:rsidRPr="00901AD8">
              <w:rPr>
                <w:rFonts w:ascii="Times New Roman" w:hAnsi="Times New Roman"/>
                <w:b/>
                <w:bCs/>
              </w:rPr>
              <w:t xml:space="preserve"> </w:t>
            </w:r>
            <w:r w:rsidRPr="00901AD8">
              <w:rPr>
                <w:rFonts w:ascii="Times New Roman" w:hAnsi="Times New Roman"/>
              </w:rPr>
              <w:t>Công ty</w:t>
            </w:r>
            <w:r w:rsidRPr="00901AD8">
              <w:rPr>
                <w:rFonts w:ascii="Times New Roman" w:hAnsi="Times New Roman"/>
                <w:b/>
                <w:bCs/>
              </w:rPr>
              <w:t xml:space="preserve"> </w:t>
            </w:r>
            <w:r w:rsidRPr="00901AD8">
              <w:rPr>
                <w:rFonts w:ascii="Times New Roman" w:hAnsi="Times New Roman"/>
              </w:rPr>
              <w:t>cứu trợ SOS thấy đó</w:t>
            </w:r>
            <w:r w:rsidRPr="00901AD8">
              <w:rPr>
                <w:rFonts w:ascii="Times New Roman" w:hAnsi="Times New Roman"/>
                <w:b/>
                <w:bCs/>
              </w:rPr>
              <w:t xml:space="preserve"> </w:t>
            </w:r>
            <w:r w:rsidRPr="00901AD8">
              <w:rPr>
                <w:rFonts w:ascii="Times New Roman" w:hAnsi="Times New Roman"/>
              </w:rPr>
              <w:t>là</w:t>
            </w:r>
            <w:r w:rsidRPr="00901AD8">
              <w:rPr>
                <w:rFonts w:ascii="Times New Roman" w:hAnsi="Times New Roman"/>
                <w:b/>
                <w:bCs/>
              </w:rPr>
              <w:t xml:space="preserve"> </w:t>
            </w:r>
            <w:r w:rsidRPr="00901AD8">
              <w:rPr>
                <w:rFonts w:ascii="Times New Roman" w:hAnsi="Times New Roman"/>
              </w:rPr>
              <w:t>cần thiết.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5"/>
        </w:trPr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Hồi hương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27"/>
        </w:trPr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0"/>
        </w:trPr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7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37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2.2.c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Vận chuyển thi hài về Việt Nam hoặc Quê hương hoặc thu xếp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2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8"/>
              </w:rPr>
              <w:t>Vận  chuyển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hài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chôn cất tại nước sở tại tùy theo yêu cầu của gia đình Người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</w:rPr>
              <w:t>20,000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30,000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50,000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70,000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100,000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7"/>
        </w:trPr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cốt   và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mai</w:t>
            </w:r>
          </w:p>
        </w:tc>
        <w:tc>
          <w:tcPr>
            <w:tcW w:w="5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được bảo hiểm.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85"/>
        </w:trPr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8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táng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4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2.3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Bảo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4"/>
              </w:rPr>
              <w:t>lãnh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Bảo lãnh hoặc thanh toán viện phí cần thiết cho bệnh viện khi tổng viện phí ước tính vượt quá 1,000 USD/EUR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A618A" w:rsidRDefault="000A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A618A">
          <w:pgSz w:w="15840" w:h="12240" w:orient="landscape"/>
          <w:pgMar w:top="1440" w:right="0" w:bottom="1135" w:left="360" w:header="720" w:footer="720" w:gutter="0"/>
          <w:cols w:space="720" w:equalWidth="0">
            <w:col w:w="154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580"/>
        <w:gridCol w:w="360"/>
        <w:gridCol w:w="380"/>
        <w:gridCol w:w="5220"/>
        <w:gridCol w:w="1460"/>
        <w:gridCol w:w="1460"/>
        <w:gridCol w:w="1480"/>
        <w:gridCol w:w="1460"/>
        <w:gridCol w:w="1800"/>
        <w:gridCol w:w="880"/>
        <w:gridCol w:w="20"/>
      </w:tblGrid>
      <w:tr w:rsidR="000A618A" w:rsidRPr="00901AD8">
        <w:trPr>
          <w:trHeight w:val="259"/>
        </w:trPr>
        <w:tc>
          <w:tcPr>
            <w:tcW w:w="1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bookmarkStart w:id="4" w:name="page9"/>
            <w:bookmarkEnd w:id="4"/>
            <w:r w:rsidRPr="00901AD8">
              <w:rPr>
                <w:rFonts w:ascii="Times New Roman" w:hAnsi="Times New Roman"/>
              </w:rPr>
              <w:t>viện phí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3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Phí bổ sung thêm cho 01 vé máy bay hạng thường để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Người được bảo hiểm quay trở về nước và chi phí ăn 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2"/>
        </w:trPr>
        <w:tc>
          <w:tcPr>
            <w:tcW w:w="172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2.4 Chi phí ăn ở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phát sinh thêm cho Người được bảo hiểm và Người đi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2,000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2,500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3,500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5,000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7,000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0"/>
        </w:trPr>
        <w:tc>
          <w:tcPr>
            <w:tcW w:w="172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kèm cùng tham gia đơn bảo hiểm này do Người được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7"/>
        </w:trPr>
        <w:tc>
          <w:tcPr>
            <w:tcW w:w="172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đi lại bổ sung</w:t>
            </w: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25"/>
        </w:trPr>
        <w:tc>
          <w:tcPr>
            <w:tcW w:w="172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0"/>
        </w:trPr>
        <w:tc>
          <w:tcPr>
            <w:tcW w:w="172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bảo hiểm cần thiết phải điều trị thương tật hoặc ốm đau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9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thuộc phạm vi bảo hiểm của hợp đồng.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2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35"/>
        </w:trPr>
        <w:tc>
          <w:tcPr>
            <w:tcW w:w="172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2.5 Chi phí cho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01 Vé máy bay hạng thông thường và chi phí ăn ở cho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87"/>
        </w:trPr>
        <w:tc>
          <w:tcPr>
            <w:tcW w:w="172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một người thân trong gia đình sang thăm khi Người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2,000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2,500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3,500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5,000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7,000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5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thân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nhân</w:t>
            </w: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27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 xml:space="preserve">được bảo hiểm phải nằm viện trên </w:t>
            </w:r>
            <w:r w:rsidRPr="00901AD8">
              <w:rPr>
                <w:rFonts w:ascii="Times New Roman" w:hAnsi="Times New Roman"/>
                <w:b/>
                <w:bCs/>
              </w:rPr>
              <w:t>3</w:t>
            </w:r>
            <w:r w:rsidRPr="00901AD8">
              <w:rPr>
                <w:rFonts w:ascii="Times New Roman" w:hAnsi="Times New Roman"/>
              </w:rPr>
              <w:t xml:space="preserve"> ngày hoặc chết ở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0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7"/>
        </w:trPr>
        <w:tc>
          <w:tcPr>
            <w:tcW w:w="13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sang thăm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85"/>
        </w:trPr>
        <w:tc>
          <w:tcPr>
            <w:tcW w:w="13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nước ngoài.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2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3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Chi phí đi lại, ăn ở hợp lý và 01 (môt) vé máy bay loại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2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2.6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Hồi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hương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thông thường cho một người thân hay bạn bè của Người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2,000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2,500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3,500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5,000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7,000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được bảo hiểm để đưa trẻ em đó về Nước xuất hành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7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trẻ 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25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0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hoặc Quê hương.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9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2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3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Chết, thương tật vĩnh viễn do tai nạn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31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Tai  nạn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cá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- Người lớn dưới 70 tuổi;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</w:rPr>
              <w:t>20,000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</w:rPr>
              <w:t>30,000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</w:rPr>
              <w:t>50,000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70,000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100,000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2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nhân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92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- Trẻ em dưới 18 tuổi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</w:rPr>
              <w:t>10,000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</w:rPr>
              <w:t>15,000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</w:rPr>
              <w:t>25,000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35,000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</w:rPr>
              <w:t>50,000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3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Mất, hỏng hành lý và tư trang do tai nạn, hành vi bạo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2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  <w:w w:val="98"/>
              </w:rPr>
              <w:t>Hành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lý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và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lực (trộm cắp, cướp) hay hãng vận chuyển vận chuyển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750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1,000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1,500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2,000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3,000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nhầm. Tối đa mỗi hạng mục là 250 USD/EUR và 500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2"/>
        </w:trPr>
        <w:tc>
          <w:tcPr>
            <w:tcW w:w="13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tư trang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27"/>
        </w:trPr>
        <w:tc>
          <w:tcPr>
            <w:tcW w:w="13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5"/>
        </w:trPr>
        <w:tc>
          <w:tcPr>
            <w:tcW w:w="13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USD/EUR một đôi hoặc bộ.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8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2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37"/>
        </w:trPr>
        <w:tc>
          <w:tcPr>
            <w:tcW w:w="172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5.Nhận hành lý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Chi phí mua vật dụng vệ sinh thiết yếu và quần áo tối đa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90"/>
        </w:trPr>
        <w:tc>
          <w:tcPr>
            <w:tcW w:w="172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65 USD/EUR một mục khi hành lý bị thất lạc ít nhất 12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200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300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400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550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2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chậm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92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tiếng liên tục kể từ khi tới đích.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2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3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Chi phí xin cấp lại hộ chiếu, visa, vé máy bay, chi phí đi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2"/>
        </w:trPr>
        <w:tc>
          <w:tcPr>
            <w:tcW w:w="172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6. Mất Giấy tờ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lại và ăn ở phát sinh do các giấy tờ thông hành bị mất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1,500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2,000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3,000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4,000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5,000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5"/>
        </w:trPr>
        <w:tc>
          <w:tcPr>
            <w:tcW w:w="172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trộm, mất cắp, cướp và tổn thất bất ngờ. Giới hạn chi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3"/>
        </w:trPr>
        <w:tc>
          <w:tcPr>
            <w:tcW w:w="172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thông hành</w:t>
            </w: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27"/>
        </w:trPr>
        <w:tc>
          <w:tcPr>
            <w:tcW w:w="172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5"/>
        </w:trPr>
        <w:tc>
          <w:tcPr>
            <w:tcW w:w="172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phí một ngày là 10% Giới hạn trách nhiệm của mục này.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8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2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3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Cắt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ngắn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Bồi thường tiền đặt cọc bị mất và chi phí đi lại tăng lên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32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do việc Người được bảo hiểm, người thân trong gia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2,000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3,000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4,500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6,000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9,000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20"/>
        </w:trPr>
        <w:tc>
          <w:tcPr>
            <w:tcW w:w="13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hay  huỷ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bỏ</w:t>
            </w: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7"/>
        </w:trPr>
        <w:tc>
          <w:tcPr>
            <w:tcW w:w="13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đình, đối tác kinh doanh hoặc bạn đồng hành bị chết, ốm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65"/>
        </w:trPr>
        <w:tc>
          <w:tcPr>
            <w:tcW w:w="13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22"/>
        </w:trPr>
        <w:tc>
          <w:tcPr>
            <w:tcW w:w="13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chuyến đi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30"/>
        </w:trPr>
        <w:tc>
          <w:tcPr>
            <w:tcW w:w="13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đau thương tật nghiêm trọng, Người được bảo hiểm phải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2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A618A" w:rsidRDefault="000A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A618A">
          <w:pgSz w:w="15840" w:h="12240" w:orient="landscape"/>
          <w:pgMar w:top="1151" w:right="0" w:bottom="1440" w:left="360" w:header="720" w:footer="720" w:gutter="0"/>
          <w:cols w:space="720" w:equalWidth="0">
            <w:col w:w="154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5220"/>
        <w:gridCol w:w="240"/>
        <w:gridCol w:w="1220"/>
        <w:gridCol w:w="1480"/>
        <w:gridCol w:w="1460"/>
        <w:gridCol w:w="1460"/>
        <w:gridCol w:w="1800"/>
        <w:gridCol w:w="30"/>
      </w:tblGrid>
      <w:tr w:rsidR="000A618A" w:rsidRPr="00901AD8">
        <w:trPr>
          <w:trHeight w:val="25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5" w:name="page11"/>
            <w:bookmarkEnd w:id="5"/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ra làm chứng, triệu tập hầu toà, hoặc cách ly kiểm dịch.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27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73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Chuyến đi bị trì hoãn do thời tiết xấu, bãi công, cướp phương tiện giao thông và lỗi máy móc kỹ thuật của phương tiện giao thông, vận chuyển: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341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8. Chuyến đi bị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Tối đa 125 USD/EUR cho 12 giờ liên tục bị trì hoãn, hoặc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5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trì hoãn</w:t>
            </w:r>
          </w:p>
        </w:tc>
        <w:tc>
          <w:tcPr>
            <w:tcW w:w="128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Tối đa 500 USD/EUR trong trường hợp phát sinh chi phí đi lại bằng các phương tiện giao thông công cộng do hậu quả trực tiếp của việc trì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47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hoãn chuyến đi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2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23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9.1 Chi phí khách sạn trong thời gian dưỡng bệnh 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1,000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1,500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2,500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317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9. Phạm vi mở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Giới hạn tối đa chi phí/ngày: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</w:rPr>
              <w:t>50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9"/>
              </w:rPr>
              <w:t>80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100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55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b/>
                <w:bCs/>
              </w:rPr>
              <w:t>rộng</w:t>
            </w: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29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48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9.2 Thay đổi nhân sự trong trường hợp khẩn cấp.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1,000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1,500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2,000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</w:rPr>
              <w:t>2,500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720D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D8">
              <w:rPr>
                <w:rFonts w:ascii="Times New Roman" w:hAnsi="Times New Roman"/>
                <w:w w:val="96"/>
              </w:rPr>
              <w:t>3,000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87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618A" w:rsidRPr="00901AD8">
        <w:trPr>
          <w:trHeight w:val="1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18A" w:rsidRPr="00901AD8" w:rsidRDefault="000A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A618A" w:rsidRDefault="000A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618A">
      <w:pgSz w:w="15840" w:h="12240" w:orient="landscape"/>
      <w:pgMar w:top="1151" w:right="900" w:bottom="1440" w:left="360" w:header="720" w:footer="720" w:gutter="0"/>
      <w:cols w:space="720" w:equalWidth="0">
        <w:col w:w="14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DF5"/>
    <w:rsid w:val="000A618A"/>
    <w:rsid w:val="00720DF5"/>
    <w:rsid w:val="00901AD8"/>
    <w:rsid w:val="009B08D9"/>
    <w:rsid w:val="00D5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dvkh1</cp:lastModifiedBy>
  <cp:revision>4</cp:revision>
  <dcterms:created xsi:type="dcterms:W3CDTF">2016-09-27T08:46:00Z</dcterms:created>
  <dcterms:modified xsi:type="dcterms:W3CDTF">2017-02-08T03:36:00Z</dcterms:modified>
</cp:coreProperties>
</file>